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99" w:rsidRDefault="0047551E">
      <w:r>
        <w:t>HEMTG Resource List</w:t>
      </w:r>
    </w:p>
    <w:p w:rsidR="00507781" w:rsidRDefault="00507781">
      <w:bookmarkStart w:id="0" w:name="_GoBack"/>
      <w:bookmarkEnd w:id="0"/>
      <w:r>
        <w:t>Northern Grown DVD</w:t>
      </w:r>
      <w:r w:rsidR="0081406C">
        <w:t>:</w:t>
      </w:r>
      <w:r>
        <w:t xml:space="preserve"> available at </w:t>
      </w:r>
      <w:hyperlink r:id="rId4" w:history="1">
        <w:r w:rsidRPr="006576C7">
          <w:rPr>
            <w:rStyle w:val="Hyperlink"/>
          </w:rPr>
          <w:t>http://www.foodsecurityresearch.ca/index.php?pid=175</w:t>
        </w:r>
      </w:hyperlink>
      <w:r>
        <w:t xml:space="preserve"> as well as in the resource libraries (IRC and IMC).</w:t>
      </w:r>
    </w:p>
    <w:p w:rsidR="00507781" w:rsidRDefault="00507781">
      <w:r>
        <w:t>Hungry Planet</w:t>
      </w:r>
      <w:r w:rsidR="0081406C">
        <w:t>:</w:t>
      </w:r>
      <w:r>
        <w:t xml:space="preserve"> </w:t>
      </w:r>
      <w:r w:rsidR="004D3ABC">
        <w:t xml:space="preserve">book only </w:t>
      </w:r>
      <w:r>
        <w:t>available</w:t>
      </w:r>
      <w:r w:rsidR="004D3ABC">
        <w:t xml:space="preserve"> at the resource libraries, book and posters available</w:t>
      </w:r>
      <w:r>
        <w:t xml:space="preserve"> online</w:t>
      </w:r>
      <w:r w:rsidR="0081406C">
        <w:t xml:space="preserve"> for purchase</w:t>
      </w:r>
      <w:r w:rsidR="000C7D55">
        <w:t xml:space="preserve"> and photos</w:t>
      </w:r>
      <w:r>
        <w:t xml:space="preserve"> available at </w:t>
      </w:r>
      <w:r w:rsidR="000C7D55" w:rsidRPr="000C7D55">
        <w:t>http://www.menzelphoto.com/misc_linked/HPContents.pdf</w:t>
      </w:r>
    </w:p>
    <w:p w:rsidR="0081406C" w:rsidRDefault="0081406C">
      <w:r>
        <w:t>Me</w:t>
      </w:r>
      <w:r w:rsidR="004D3ABC">
        <w:t>dia that Matters: available at (?)</w:t>
      </w:r>
      <w:r>
        <w:t xml:space="preserve"> and</w:t>
      </w:r>
      <w:r w:rsidR="00EC7978">
        <w:t xml:space="preserve"> free at </w:t>
      </w:r>
      <w:r>
        <w:t xml:space="preserve"> </w:t>
      </w:r>
      <w:hyperlink r:id="rId5" w:history="1">
        <w:r w:rsidRPr="006576C7">
          <w:rPr>
            <w:rStyle w:val="Hyperlink"/>
          </w:rPr>
          <w:t>http://www.mediathatmattersfest.org/watch/goodfood/</w:t>
        </w:r>
      </w:hyperlink>
    </w:p>
    <w:p w:rsidR="0081406C" w:rsidRDefault="0081406C" w:rsidP="0081406C">
      <w:r>
        <w:t xml:space="preserve">Who wants pizza? : the kids' guide to the history, science &amp; culture of food / Jan </w:t>
      </w:r>
      <w:proofErr w:type="spellStart"/>
      <w:r>
        <w:t>Thornhill</w:t>
      </w:r>
      <w:proofErr w:type="spellEnd"/>
      <w:r>
        <w:t xml:space="preserve"> (this is a 2012 Silver Birch non-fiction selection)</w:t>
      </w:r>
    </w:p>
    <w:p w:rsidR="006814CA" w:rsidRDefault="006814CA" w:rsidP="0081406C">
      <w:r>
        <w:t>Nourish; Food and Community:  Curriculum guide and many short films available</w:t>
      </w:r>
      <w:r w:rsidR="00EC7978">
        <w:t xml:space="preserve"> </w:t>
      </w:r>
      <w:r w:rsidR="004D3ABC">
        <w:t xml:space="preserve">at the resource libraries or </w:t>
      </w:r>
      <w:r w:rsidR="00EC7978">
        <w:t>free</w:t>
      </w:r>
      <w:r>
        <w:t xml:space="preserve"> at </w:t>
      </w:r>
      <w:hyperlink r:id="rId6" w:history="1">
        <w:r w:rsidRPr="009421FC">
          <w:rPr>
            <w:rStyle w:val="Hyperlink"/>
          </w:rPr>
          <w:t>http://www.nourishlife.org/</w:t>
        </w:r>
      </w:hyperlink>
    </w:p>
    <w:p w:rsidR="006814CA" w:rsidRDefault="006814CA" w:rsidP="0081406C">
      <w:r>
        <w:t xml:space="preserve">Patterns Through the Seasons: A Year of School Food Garden Activities: Available at the resource library and </w:t>
      </w:r>
      <w:r w:rsidR="00EC7978">
        <w:t xml:space="preserve">via free download </w:t>
      </w:r>
      <w:r>
        <w:t xml:space="preserve">at </w:t>
      </w:r>
      <w:hyperlink r:id="rId7" w:history="1">
        <w:r w:rsidR="00EC7978" w:rsidRPr="009421FC">
          <w:rPr>
            <w:rStyle w:val="Hyperlink"/>
          </w:rPr>
          <w:t>http://www.evergreen.ca/docs/res/Patterns-Seasons.pdf</w:t>
        </w:r>
      </w:hyperlink>
    </w:p>
    <w:p w:rsidR="00EC7978" w:rsidRDefault="00EC7978" w:rsidP="0081406C">
      <w:pPr>
        <w:rPr>
          <w:rStyle w:val="Hyperlink"/>
        </w:rPr>
      </w:pPr>
      <w:r>
        <w:t xml:space="preserve">Natural Curiosity: A Resource for Teachers: available at the resource library and via free download at </w:t>
      </w:r>
      <w:hyperlink r:id="rId8" w:history="1">
        <w:r w:rsidRPr="009421FC">
          <w:rPr>
            <w:rStyle w:val="Hyperlink"/>
          </w:rPr>
          <w:t>http://www.naturalcuriosity.ca/</w:t>
        </w:r>
      </w:hyperlink>
    </w:p>
    <w:p w:rsidR="00EC7978" w:rsidRDefault="00EC7978" w:rsidP="0081406C">
      <w:r>
        <w:t xml:space="preserve">French Fries and the Food System: A year-round curriculum connecting youth with  farming and food. Available at the resource library and for order at </w:t>
      </w:r>
      <w:hyperlink r:id="rId9" w:history="1">
        <w:r w:rsidR="00AD4997" w:rsidRPr="006838DD">
          <w:rPr>
            <w:rStyle w:val="Hyperlink"/>
          </w:rPr>
          <w:t>http://thefoodproject.org/books-manuals</w:t>
        </w:r>
      </w:hyperlink>
      <w:r>
        <w:t>.</w:t>
      </w:r>
    </w:p>
    <w:p w:rsidR="00AD4997" w:rsidRDefault="00AD4997" w:rsidP="0081406C">
      <w:r>
        <w:t xml:space="preserve">Biodiversity, food and farming for a healthy planet: Lesson plans available at </w:t>
      </w:r>
      <w:hyperlink r:id="rId10" w:history="1">
        <w:r w:rsidRPr="006838DD">
          <w:rPr>
            <w:rStyle w:val="Hyperlink"/>
          </w:rPr>
          <w:t>http://www.cbd.int/doc/bioday/2008/ibd-2008-framing-booklet-en.pdf</w:t>
        </w:r>
      </w:hyperlink>
    </w:p>
    <w:p w:rsidR="00AD4997" w:rsidRDefault="00AD4997" w:rsidP="0081406C"/>
    <w:p w:rsidR="005A736C" w:rsidRDefault="005A736C" w:rsidP="0081406C"/>
    <w:sectPr w:rsidR="005A736C" w:rsidSect="009459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20"/>
  <w:characterSpacingControl w:val="doNotCompress"/>
  <w:compat/>
  <w:rsids>
    <w:rsidRoot w:val="0047551E"/>
    <w:rsid w:val="000C7D55"/>
    <w:rsid w:val="00184799"/>
    <w:rsid w:val="0047551E"/>
    <w:rsid w:val="004D3ABC"/>
    <w:rsid w:val="00507781"/>
    <w:rsid w:val="005A736C"/>
    <w:rsid w:val="006814CA"/>
    <w:rsid w:val="007A57B8"/>
    <w:rsid w:val="0081406C"/>
    <w:rsid w:val="0094592E"/>
    <w:rsid w:val="00AD4997"/>
    <w:rsid w:val="00EC7978"/>
    <w:rsid w:val="00ED1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77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77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alcuriosity.ca/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www.evergreen.ca/docs/res/Patterns-Seasons.p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ourishlife.org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mediathatmattersfest.org/watch/goodfood/" TargetMode="External"/><Relationship Id="rId10" Type="http://schemas.openxmlformats.org/officeDocument/2006/relationships/hyperlink" Target="http://www.cbd.int/doc/bioday/2008/ibd-2008-framing-booklet-en.pdf" TargetMode="External"/><Relationship Id="rId4" Type="http://schemas.openxmlformats.org/officeDocument/2006/relationships/hyperlink" Target="http://www.foodsecurityresearch.ca/index.php?pid=175" TargetMode="External"/><Relationship Id="rId9" Type="http://schemas.openxmlformats.org/officeDocument/2006/relationships/hyperlink" Target="http://thefoodproject.org/books-manua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Stewart</dc:creator>
  <cp:keywords/>
  <dc:description/>
  <cp:lastModifiedBy>ebeagle</cp:lastModifiedBy>
  <cp:revision>2</cp:revision>
  <dcterms:created xsi:type="dcterms:W3CDTF">2012-02-27T17:35:00Z</dcterms:created>
  <dcterms:modified xsi:type="dcterms:W3CDTF">2012-02-27T17:35:00Z</dcterms:modified>
</cp:coreProperties>
</file>